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ACD" w:rsidRPr="008E547C" w:rsidRDefault="003D258A" w:rsidP="008E547C">
      <w:pPr>
        <w:ind w:left="0" w:firstLine="0"/>
        <w:jc w:val="center"/>
        <w:rPr>
          <w:b/>
        </w:rPr>
      </w:pPr>
      <w:r w:rsidRPr="008E547C">
        <w:rPr>
          <w:b/>
        </w:rPr>
        <w:t>Response to Post #1</w:t>
      </w:r>
    </w:p>
    <w:p w:rsidR="00406BEA" w:rsidRDefault="003D258A" w:rsidP="00406BEA">
      <w:pPr>
        <w:ind w:left="0" w:firstLine="0"/>
      </w:pPr>
      <w:r>
        <w:t>Hello Shae Peters-Skarbowski,</w:t>
      </w:r>
    </w:p>
    <w:p w:rsidR="008E547C" w:rsidRDefault="003D258A" w:rsidP="008E547C">
      <w:pPr>
        <w:ind w:left="0" w:firstLine="720"/>
      </w:pPr>
      <w:r>
        <w:t>Thank you for sharing your thoughts regarding this discussion topic. I agree with your post that human resource management forms an essential integral of the organization and determines its success. In a hospital step-up, where the service that is provided</w:t>
      </w:r>
      <w:r>
        <w:t xml:space="preserve"> is unique and requires more than dedication and professionalism, the human resource makes all the difference. Planning and setting goals require that the human resource is brought into the perspective of their requirements and reach individual goals. No o</w:t>
      </w:r>
      <w:r>
        <w:t>ne should just be left to work without a clear focus and what they are supposed to achieve. In fact, most organizations' human resource management has provided a road map for individual employees. Some organizations normally request the employees to give t</w:t>
      </w:r>
      <w:r>
        <w:t>heir dreams thro</w:t>
      </w:r>
      <w:bookmarkStart w:id="0" w:name="_GoBack"/>
      <w:bookmarkEnd w:id="0"/>
      <w:r>
        <w:t>ugh writing their targets</w:t>
      </w:r>
      <w:r w:rsidR="008B10C0">
        <w:t xml:space="preserve"> </w:t>
      </w:r>
      <w:r w:rsidR="008B10C0" w:rsidRPr="003D258A">
        <w:rPr>
          <w:rFonts w:cs="Times New Roman"/>
          <w:szCs w:val="24"/>
        </w:rPr>
        <w:t>(</w:t>
      </w:r>
      <w:r w:rsidR="008B10C0" w:rsidRPr="003D258A">
        <w:rPr>
          <w:rFonts w:cs="Times New Roman"/>
          <w:color w:val="222222"/>
          <w:szCs w:val="24"/>
          <w:shd w:val="clear" w:color="auto" w:fill="FFFFFF"/>
        </w:rPr>
        <w:t>Bratton &amp; Gold, 2017)</w:t>
      </w:r>
      <w:r>
        <w:t xml:space="preserve">. This would be used in evaluating their performance and as individuals in the organization and even help in promotion purposes. The human resource management will not interfere with the work </w:t>
      </w:r>
      <w:r>
        <w:t xml:space="preserve">of its team as long as it is working as required.  </w:t>
      </w:r>
    </w:p>
    <w:p w:rsidR="008E547C" w:rsidRDefault="003D258A" w:rsidP="008E547C">
      <w:pPr>
        <w:ind w:left="0" w:firstLine="720"/>
      </w:pPr>
      <w:r>
        <w:t>Assigning responsibilities to individuals makes it easier to hold people into account. This is due to the fact that every individual has their own place of work and performs a unique task that can only be</w:t>
      </w:r>
      <w:r>
        <w:t xml:space="preserve"> performed by them at a particular time. If something goes wrong, then they would be able to provide the much-needed explanation for that specific task. This explains why job analysis in human resource management is an important aspect of the department.  </w:t>
      </w:r>
      <w:r>
        <w:t>Job analysis provides the various cadres required in running a hospital the unique responsibilities that a particular officer should perform</w:t>
      </w:r>
      <w:r w:rsidR="008B10C0">
        <w:t xml:space="preserve"> (Doyle, 2020</w:t>
      </w:r>
      <w:r w:rsidR="008B10C0" w:rsidRPr="009D5483">
        <w:t>)</w:t>
      </w:r>
      <w:r>
        <w:t xml:space="preserve">. This makes them important in that no one else can perform such a task apart from them. For example, </w:t>
      </w:r>
      <w:r>
        <w:t xml:space="preserve">a phlebotomist's responsibilities include, among other things drawing blood from patients </w:t>
      </w:r>
      <w:r w:rsidR="00A07768">
        <w:t xml:space="preserve">for lab investigations and even doing the </w:t>
      </w:r>
      <w:r w:rsidR="00A07768">
        <w:lastRenderedPageBreak/>
        <w:t>investigations themselves. If something goes wrong on that, then they are answerable and be accountable. That is the beauty of having a job analysis tool. It will provide all the requirements that would be needed in ensuring the best services are provided for the client, who is this case is the patient.</w:t>
      </w:r>
    </w:p>
    <w:p w:rsidR="00A07768" w:rsidRDefault="003D258A" w:rsidP="008E547C">
      <w:pPr>
        <w:ind w:left="0" w:firstLine="720"/>
      </w:pPr>
      <w:r>
        <w:t>A hospital involves many people working together to serve a person who is t</w:t>
      </w:r>
      <w:r>
        <w:t xml:space="preserve">he patient. This calls for teamwork among the people working hence the need to have a team-based job analysis. In most cases, as you have observed in your post, there will be a multidisciplinary team working on a particular case. There is the need to have </w:t>
      </w:r>
      <w:r>
        <w:t>every person responsible for a particular decision contribution based on their expertise in a particular field that they have studied and trained.</w:t>
      </w:r>
    </w:p>
    <w:p w:rsidR="009D5483" w:rsidRDefault="003D258A" w:rsidP="008E547C">
      <w:pPr>
        <w:ind w:left="0" w:firstLine="720"/>
      </w:pPr>
      <w:r>
        <w:t>Colossians 3: 23 “</w:t>
      </w:r>
      <w:r w:rsidRPr="009D5483">
        <w:t>Whatever you do, work heartily, </w:t>
      </w:r>
      <w:r>
        <w:t xml:space="preserve">as for the Lord and not for men” </w:t>
      </w:r>
      <w:r w:rsidRPr="003D258A">
        <w:rPr>
          <w:rFonts w:cs="Times New Roman"/>
          <w:szCs w:val="24"/>
        </w:rPr>
        <w:t>(</w:t>
      </w:r>
      <w:r w:rsidRPr="003D258A">
        <w:rPr>
          <w:rFonts w:cs="Times New Roman"/>
          <w:color w:val="222222"/>
          <w:szCs w:val="24"/>
          <w:shd w:val="clear" w:color="auto" w:fill="FFFFFF"/>
        </w:rPr>
        <w:t>Bible, 2018)</w:t>
      </w:r>
      <w:r>
        <w:rPr>
          <w:rFonts w:cs="Times New Roman"/>
          <w:color w:val="222222"/>
          <w:szCs w:val="24"/>
          <w:shd w:val="clear" w:color="auto" w:fill="FFFFFF"/>
        </w:rPr>
        <w:t xml:space="preserve">. </w:t>
      </w:r>
      <w:r>
        <w:t>We should wor</w:t>
      </w:r>
      <w:r>
        <w:t xml:space="preserve">k for the betterment of others especially the healthcare providers whose task is preserving and saving lives of others.  </w:t>
      </w: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3D258A" w:rsidRDefault="003D258A" w:rsidP="009D5483">
      <w:pPr>
        <w:ind w:left="0" w:firstLine="0"/>
      </w:pPr>
    </w:p>
    <w:p w:rsidR="009D5483" w:rsidRPr="003D258A" w:rsidRDefault="003D258A" w:rsidP="003D258A">
      <w:pPr>
        <w:ind w:left="0" w:firstLine="0"/>
        <w:jc w:val="center"/>
        <w:rPr>
          <w:b/>
        </w:rPr>
      </w:pPr>
      <w:r w:rsidRPr="003D258A">
        <w:rPr>
          <w:b/>
        </w:rPr>
        <w:lastRenderedPageBreak/>
        <w:t>References</w:t>
      </w:r>
    </w:p>
    <w:p w:rsidR="003D258A" w:rsidRPr="003D258A" w:rsidRDefault="003D258A" w:rsidP="003D258A">
      <w:pPr>
        <w:ind w:hanging="720"/>
        <w:rPr>
          <w:rFonts w:cs="Times New Roman"/>
          <w:color w:val="222222"/>
          <w:szCs w:val="24"/>
          <w:shd w:val="clear" w:color="auto" w:fill="FFFFFF"/>
        </w:rPr>
      </w:pPr>
      <w:r w:rsidRPr="003D258A">
        <w:rPr>
          <w:rFonts w:cs="Times New Roman"/>
          <w:color w:val="222222"/>
          <w:szCs w:val="24"/>
          <w:shd w:val="clear" w:color="auto" w:fill="FFFFFF"/>
        </w:rPr>
        <w:t>Bible, H. O. L. M. A. N. (2018). </w:t>
      </w:r>
      <w:proofErr w:type="gramStart"/>
      <w:r w:rsidRPr="003D258A">
        <w:rPr>
          <w:rFonts w:cs="Times New Roman"/>
          <w:i/>
          <w:iCs/>
          <w:color w:val="222222"/>
          <w:szCs w:val="24"/>
          <w:shd w:val="clear" w:color="auto" w:fill="FFFFFF"/>
        </w:rPr>
        <w:t>Holy bible</w:t>
      </w:r>
      <w:r w:rsidRPr="003D258A">
        <w:rPr>
          <w:rFonts w:cs="Times New Roman"/>
          <w:color w:val="222222"/>
          <w:szCs w:val="24"/>
          <w:shd w:val="clear" w:color="auto" w:fill="FFFFFF"/>
        </w:rPr>
        <w:t>.</w:t>
      </w:r>
      <w:proofErr w:type="gramEnd"/>
      <w:r w:rsidRPr="003D258A">
        <w:rPr>
          <w:rFonts w:cs="Times New Roman"/>
          <w:color w:val="222222"/>
          <w:szCs w:val="24"/>
          <w:shd w:val="clear" w:color="auto" w:fill="FFFFFF"/>
        </w:rPr>
        <w:t xml:space="preserve"> </w:t>
      </w:r>
      <w:proofErr w:type="gramStart"/>
      <w:r w:rsidRPr="003D258A">
        <w:rPr>
          <w:rFonts w:cs="Times New Roman"/>
          <w:color w:val="222222"/>
          <w:szCs w:val="24"/>
          <w:shd w:val="clear" w:color="auto" w:fill="FFFFFF"/>
        </w:rPr>
        <w:t>Cambridge University Press.</w:t>
      </w:r>
      <w:proofErr w:type="gramEnd"/>
    </w:p>
    <w:p w:rsidR="003D258A" w:rsidRPr="003D258A" w:rsidRDefault="003D258A" w:rsidP="003D258A">
      <w:pPr>
        <w:ind w:hanging="720"/>
        <w:rPr>
          <w:rFonts w:cs="Times New Roman"/>
          <w:color w:val="222222"/>
          <w:szCs w:val="24"/>
          <w:shd w:val="clear" w:color="auto" w:fill="FFFFFF"/>
        </w:rPr>
      </w:pPr>
      <w:proofErr w:type="gramStart"/>
      <w:r w:rsidRPr="003D258A">
        <w:rPr>
          <w:rFonts w:cs="Times New Roman"/>
          <w:color w:val="222222"/>
          <w:szCs w:val="24"/>
          <w:shd w:val="clear" w:color="auto" w:fill="FFFFFF"/>
        </w:rPr>
        <w:t>Bratton, J., &amp; Gold, J. (2017).</w:t>
      </w:r>
      <w:proofErr w:type="gramEnd"/>
      <w:r w:rsidRPr="003D258A">
        <w:rPr>
          <w:rFonts w:cs="Times New Roman"/>
          <w:color w:val="222222"/>
          <w:szCs w:val="24"/>
          <w:shd w:val="clear" w:color="auto" w:fill="FFFFFF"/>
        </w:rPr>
        <w:t> </w:t>
      </w:r>
      <w:r w:rsidRPr="003D258A">
        <w:rPr>
          <w:rFonts w:cs="Times New Roman"/>
          <w:i/>
          <w:iCs/>
          <w:color w:val="222222"/>
          <w:szCs w:val="24"/>
          <w:shd w:val="clear" w:color="auto" w:fill="FFFFFF"/>
        </w:rPr>
        <w:t>Human resource management: theory and practice</w:t>
      </w:r>
      <w:r w:rsidRPr="003D258A">
        <w:rPr>
          <w:rFonts w:cs="Times New Roman"/>
          <w:color w:val="222222"/>
          <w:szCs w:val="24"/>
          <w:shd w:val="clear" w:color="auto" w:fill="FFFFFF"/>
        </w:rPr>
        <w:t>. Palgrave.</w:t>
      </w:r>
    </w:p>
    <w:p w:rsidR="003D258A" w:rsidRPr="003D258A" w:rsidRDefault="003D258A" w:rsidP="003D258A">
      <w:pPr>
        <w:ind w:hanging="720"/>
        <w:rPr>
          <w:rFonts w:cs="Times New Roman"/>
          <w:szCs w:val="24"/>
        </w:rPr>
      </w:pPr>
      <w:r w:rsidRPr="003D258A">
        <w:rPr>
          <w:rFonts w:cs="Times New Roman"/>
          <w:szCs w:val="24"/>
        </w:rPr>
        <w:t xml:space="preserve">Doyle, A. (2020, March 30). </w:t>
      </w:r>
      <w:proofErr w:type="gramStart"/>
      <w:r w:rsidRPr="003D258A">
        <w:rPr>
          <w:rFonts w:cs="Times New Roman"/>
          <w:szCs w:val="24"/>
        </w:rPr>
        <w:t>Healthcare and medical job titles and descriptions.</w:t>
      </w:r>
      <w:proofErr w:type="gramEnd"/>
      <w:r w:rsidRPr="003D258A">
        <w:rPr>
          <w:rFonts w:cs="Times New Roman"/>
          <w:szCs w:val="24"/>
        </w:rPr>
        <w:t xml:space="preserve"> </w:t>
      </w:r>
      <w:proofErr w:type="gramStart"/>
      <w:r w:rsidRPr="003D258A">
        <w:rPr>
          <w:rFonts w:cs="Times New Roman"/>
          <w:szCs w:val="24"/>
        </w:rPr>
        <w:t>The Balance Careers.</w:t>
      </w:r>
      <w:proofErr w:type="gramEnd"/>
      <w:r w:rsidRPr="003D258A">
        <w:rPr>
          <w:rFonts w:cs="Times New Roman"/>
          <w:szCs w:val="24"/>
        </w:rPr>
        <w:t xml:space="preserve"> </w:t>
      </w:r>
      <w:hyperlink r:id="rId5" w:history="1">
        <w:r w:rsidRPr="003D258A">
          <w:rPr>
            <w:rStyle w:val="Hyperlink"/>
            <w:rFonts w:cs="Times New Roman"/>
            <w:szCs w:val="24"/>
          </w:rPr>
          <w:t>https://www.thebalancecareers.com/healthcare-medical-job-titles-2061494</w:t>
        </w:r>
      </w:hyperlink>
    </w:p>
    <w:p w:rsidR="009D5483" w:rsidRDefault="009D5483" w:rsidP="009D5483">
      <w:pPr>
        <w:ind w:left="0" w:firstLine="0"/>
      </w:pPr>
    </w:p>
    <w:p w:rsidR="00406BEA" w:rsidRDefault="00406BEA" w:rsidP="00406BEA">
      <w:pPr>
        <w:ind w:left="0" w:firstLine="0"/>
      </w:pPr>
    </w:p>
    <w:sectPr w:rsidR="00406BEA" w:rsidSect="00BF6C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BEA"/>
    <w:rsid w:val="001352BC"/>
    <w:rsid w:val="003D258A"/>
    <w:rsid w:val="00406BEA"/>
    <w:rsid w:val="00416F35"/>
    <w:rsid w:val="0048034F"/>
    <w:rsid w:val="004A15B7"/>
    <w:rsid w:val="004D7E18"/>
    <w:rsid w:val="00591ACD"/>
    <w:rsid w:val="008B10C0"/>
    <w:rsid w:val="008E547C"/>
    <w:rsid w:val="0090212A"/>
    <w:rsid w:val="00964C07"/>
    <w:rsid w:val="00967D29"/>
    <w:rsid w:val="009D5483"/>
    <w:rsid w:val="00A07768"/>
    <w:rsid w:val="00AE793E"/>
    <w:rsid w:val="00B922EF"/>
    <w:rsid w:val="00BF6C61"/>
    <w:rsid w:val="00CC1382"/>
    <w:rsid w:val="00CE58B9"/>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548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54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balancecareers.com/healthcare-medical-job-titles-206149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8</cp:revision>
  <dcterms:created xsi:type="dcterms:W3CDTF">2020-07-20T06:05:00Z</dcterms:created>
  <dcterms:modified xsi:type="dcterms:W3CDTF">2020-07-20T06:50:00Z</dcterms:modified>
</cp:coreProperties>
</file>